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DB2777"/>
          <w:sz w:val="16"/>
          <w:szCs w:val="16"/>
          <w:b w:val="1"/>
          <w:bCs w:val="1"/>
          <w:smallCaps w:val="0"/>
          <w:caps w:val="1"/>
        </w:rPr>
        <w:t xml:space="preserve">MONDAY VS VAIZ</w:t>
      </w:r>
    </w:p>
    <w:p>
      <w:pPr>
        <w:pStyle w:val="Heading1"/>
      </w:pPr>
      <w:bookmarkStart w:id="0" w:name="_Toc0"/>
      <w:r>
        <w:t>Monday vs Vaiz for Remote Teams</w:t>
      </w:r>
      <w:bookmarkEnd w:id="0"/>
    </w:p>
    <w:p>
      <w:pPr>
        <w:spacing w:after="80"/>
      </w:pPr>
      <w:r>
        <w:rPr>
          <w:color w:val="6B485C"/>
          <w:sz w:val="24"/>
          <w:szCs w:val="24"/>
        </w:rPr>
        <w:t xml:space="preserve">Compare remote collaboration, workflow visibility, and productivity tools in Monday vs Vaiz.</w:t>
      </w:r>
    </w:p>
    <w:p>
      <w:pPr>
        <w:spacing w:after="200"/>
      </w:pPr>
      <w:r>
        <w:rPr>
          <w:color w:val="6B485C"/>
          <w:sz w:val="18"/>
          <w:szCs w:val="18"/>
        </w:rPr>
        <w:t xml:space="preserve">Renata Caine, Senior Editor · 10.03.2026</w:t>
      </w:r>
    </w:p>
    <w:p>
      <w:pPr>
        <w:spacing w:after="200"/>
        <w:shd w:val="clear" w:fill="FCE7F3"/>
      </w:pPr>
      <w:r>
        <w:rPr>
          <w:color w:val="DB2777"/>
          <w:b w:val="1"/>
          <w:bCs w:val="1"/>
        </w:rPr>
        <w:t xml:space="preserve">TL;DR  </w:t>
      </w:r>
      <w:r>
        <w:rPr>
          <w:sz w:val="20"/>
          <w:szCs w:val="20"/>
        </w:rPr>
        <w:t xml:space="preserve">Remote teams need three things from a project tool: a single source of workflow truth, a notification model that respects time zones, and pricing that scales without punishing collaborators who only read. Monday handles the first well — its boards, dashboards, and timeline views are widely adopted by distributed groups. Vaiz approaches the same problems with a flatter pricing curve and a 10-user free tier that covers a whole pod end-to-end. Both ship native iOS, Android, and web clients, both publish SOC 2 Type II reports, and both have invested in async-friendly threading inside tasks. The right pick depends on how many seats you need to give viewers, how comfortable your team is with per-seat economics, and whether a self-hosted Enterprise option matters for compliance.</w:t>
      </w:r>
    </w:p>
    <w:p>
      <w:pPr>
        <w:pStyle w:val="Heading2"/>
      </w:pPr>
      <w:bookmarkStart w:id="1" w:name="_Toc1"/>
      <w:r>
        <w:t>Managing Distributed Teams</w:t>
      </w:r>
      <w:bookmarkEnd w:id="1"/>
    </w:p>
    <w:p>
      <w:pPr>
        <w:spacing w:after="80"/>
      </w:pPr>
      <w:r>
        <w:rPr>
          <w:b w:val="1"/>
          <w:bCs w:val="1"/>
        </w:rPr>
        <w:t xml:space="preserve">Distributed work breaks when handoffs depend on synchronous chat. Both tools push status into the task object itself, which is what lets a team in Berlin pick up where Austin left off without a standup.</w:t>
      </w:r>
    </w:p>
    <w:p>
      <w:pPr/>
      <w:r>
        <w:rPr/>
        <w:t xml:space="preserve">The remote-management story for either platform starts with the workspace model. Monday organizes by board: each project owns its own columns, statuses, and automations, and dashboards aggregate across boards. Vaiz uses a similar concept under the label "workspace," with boards, docs, and milestones nested below it. For a fully remote group, the practical difference shows up at the seat count. Monday Free caps at 2 seats, so any team larger than a pair has to step up to a paid plan to share a single board. Vaiz Free admits 10 users, which is usually enough to run an entire pod without a payment relationship, useful when contractors rotate in for a sprint and out again.</w:t>
      </w:r>
    </w:p>
    <w:p>
      <w:pPr/>
      <w:r>
        <w:rPr>
          <w:i w:val="1"/>
          <w:iCs w:val="1"/>
        </w:rPr>
        <w:t xml:space="preserve">Pricing and limit data verified against the vendor pricing pages on May 14, 2026.</w:t>
      </w:r>
    </w:p>
    <w:p>
      <w:pPr>
        <w:numPr>
          <w:ilvl w:val="0"/>
          <w:numId w:val="3"/>
        </w:numPr>
      </w:pPr>
      <w:r>
        <w:rPr>
          <w:b w:val="1"/>
          <w:bCs w:val="1"/>
        </w:rPr>
        <w:t xml:space="preserve">Single source of workflow truth.</w:t>
      </w:r>
      <w:r>
        <w:rPr/>
        <w:t xml:space="preserve"> A board with status, owner, due date, and a discussion thread is more durable than a Slack channel summary.</w:t>
      </w:r>
    </w:p>
    <w:p>
      <w:pPr>
        <w:numPr>
          <w:ilvl w:val="0"/>
          <w:numId w:val="3"/>
        </w:numPr>
      </w:pPr>
      <w:r>
        <w:rPr>
          <w:b w:val="1"/>
          <w:bCs w:val="1"/>
        </w:rPr>
        <w:t xml:space="preserve">Permissions per workspace.</w:t>
      </w:r>
      <w:r>
        <w:rPr/>
        <w:t xml:space="preserve"> Both platforms let you scope contractors to a single board or workspace without exposing the rest of the company.</w:t>
      </w:r>
    </w:p>
    <w:p>
      <w:pPr>
        <w:numPr>
          <w:ilvl w:val="0"/>
          <w:numId w:val="3"/>
        </w:numPr>
      </w:pPr>
      <w:r>
        <w:rPr>
          <w:b w:val="1"/>
          <w:bCs w:val="1"/>
        </w:rPr>
        <w:t xml:space="preserve">Audit visibility.</w:t>
      </w:r>
      <w:r>
        <w:rPr/>
        <w:t xml:space="preserve"> Monday Enterprise ships an audit log; Vaiz Enterprise offers similar logging plus an optional self-hosted deployment.</w:t>
      </w:r>
    </w:p>
    <w:p>
      <w:pPr>
        <w:numPr>
          <w:ilvl w:val="0"/>
          <w:numId w:val="3"/>
        </w:numPr>
      </w:pPr>
      <w:r>
        <w:rPr>
          <w:b w:val="1"/>
          <w:bCs w:val="1"/>
        </w:rPr>
        <w:t xml:space="preserve">Onboarding speed.</w:t>
      </w:r>
      <w:r>
        <w:rPr/>
        <w:t xml:space="preserve"> A new hire who can read English and a board can be productive on either tool in a day; both have in-app guidance for the first session.</w:t>
      </w:r>
    </w:p>
    <w:p>
      <w:pPr/>
      <w:r>
        <w:rPr/>
        <w:t xml:space="preserve">If you want the deeper economics behind these defaults, our breakdown of Monday vs Vaiz pricing walks through per-seat math at 5, 25, and 100 users. The short version: Vaiz Pro at $5 per user per month annual costs roughly a quarter of Monday Pro at $19 — the gap widens as your viewer count grows.</w:t>
      </w:r>
    </w:p>
    <w:p>
      <w:pPr/>
      <w:r>
        <w:rPr/>
        <w:t xml:space="preserve">Distributed teams also feel the difference in how the two platforms handle workspaces. Monday treats each board as a near-autonomous unit with its own permission model, which works when teams own a clean set of projects but can fragment quickly across geographies. Vaiz's workspace-of-workspaces pattern groups boards under a shared parent, which is closer to how a distributed company actually thinks: a region or function owns a workspace, and the boards inside it inherit the same access defaults. Neither model is universally right, but for groups that need to onboard a contractor in Manila to a single sprint without exposing the rest of the European org, the workspace-scoped approach is the lower-friction option.</w:t>
      </w:r>
    </w:p>
    <w:p>
      <w:pPr/>
      <w:r>
        <w:rPr/>
        <w:t xml:space="preserve">One thing worth flagging early: distributed-team management depends on a single calendar field that everyone trusts. Both platforms support a "due date" column and a "start date" column, and both let users overlay those fields onto a timeline view. Decide which field is canonical on day one and write it into the team agreement; otherwise a Tuesday deadline in Berlin becomes a Monday deadline in Auckland, and the kanban looks busy while the team feels rushed.</w:t>
      </w:r>
    </w:p>
    <w:p>
      <w:pPr>
        <w:spacing w:before="60" w:after="160"/>
      </w:pPr>
      <w:r>
        <w:rPr>
          <w:color w:val="6B485C"/>
          <w:i w:val="1"/>
          <w:iCs w:val="1"/>
        </w:rPr>
        <w:t xml:space="preserve">A distributed pod runs free on Vaiz up to 10 people; the same group on Monday hits the paywall at seat three.</w:t>
      </w:r>
    </w:p>
    <w:p>
      <w:pPr>
        <w:pStyle w:val="Heading2"/>
      </w:pPr>
      <w:bookmarkStart w:id="2" w:name="_Toc2"/>
      <w:r>
        <w:t>Communication and Collaboration</w:t>
      </w:r>
      <w:bookmarkEnd w:id="2"/>
    </w:p>
    <w:p>
      <w:pPr>
        <w:spacing w:after="80"/>
      </w:pPr>
      <w:r>
        <w:rPr>
          <w:b w:val="1"/>
          <w:bCs w:val="1"/>
        </w:rPr>
        <w:t xml:space="preserve">Async-first patterns reward tools that keep conversation attached to the task it concerns. Both platforms thread discussion inside the task object; neither tries to replace Slack outright.</w:t>
      </w:r>
    </w:p>
    <w:p>
      <w:pPr/>
      <w:r>
        <w:rPr/>
        <w:t xml:space="preserve">Across a six-hour time-zone spread, the question is not "do we have chat?" but "do conversations survive into next week?" Monday handles this with an Updates section on every item: comments, file attachments, @-mentions, and emoji reactions live below the row, with email-style threading. Vaiz takes the same approach, with in-task discussions and a thread view that highlights unresolved comments. Both push notifications to mobile, both let users mute a board for the weekend, and both support markdown formatting inside comments.</w:t>
      </w:r>
    </w:p>
    <w:p>
      <w:pPr>
        <w:numPr>
          <w:ilvl w:val="0"/>
          <w:numId w:val="4"/>
        </w:numPr>
      </w:pPr>
      <w:r>
        <w:rPr>
          <w:b w:val="1"/>
          <w:bCs w:val="1"/>
        </w:rPr>
        <w:t xml:space="preserve">Mentions cost a seat on Monday Free.</w:t>
      </w:r>
      <w:r>
        <w:rPr/>
        <w:t xml:space="preserve"> With a 2-seat cap, @-mentioning a teammate means they need a paid seat to act on the notification.</w:t>
      </w:r>
    </w:p>
    <w:p>
      <w:pPr>
        <w:numPr>
          <w:ilvl w:val="0"/>
          <w:numId w:val="4"/>
        </w:numPr>
      </w:pPr>
      <w:r>
        <w:rPr>
          <w:b w:val="1"/>
          <w:bCs w:val="1"/>
        </w:rPr>
        <w:t xml:space="preserve">Vaiz Free admits up to 10 users with full mention rights.</w:t>
      </w:r>
      <w:r>
        <w:rPr/>
        <w:t xml:space="preserve"> Useful for a pod that wants async discussion without a billing relationship.</w:t>
      </w:r>
    </w:p>
    <w:p>
      <w:pPr>
        <w:numPr>
          <w:ilvl w:val="0"/>
          <w:numId w:val="4"/>
        </w:numPr>
      </w:pPr>
      <w:r>
        <w:rPr>
          <w:b w:val="1"/>
          <w:bCs w:val="1"/>
        </w:rPr>
        <w:t xml:space="preserve">Native voice notes.</w:t>
      </w:r>
      <w:r>
        <w:rPr/>
        <w:t xml:space="preserve"> Vaiz mobile records voice memos directly inside a task; Monday currently expects an external file upload for the same workflow.</w:t>
      </w:r>
    </w:p>
    <w:p>
      <w:pPr>
        <w:numPr>
          <w:ilvl w:val="0"/>
          <w:numId w:val="4"/>
        </w:numPr>
      </w:pPr>
      <w:r>
        <w:rPr>
          <w:b w:val="1"/>
          <w:bCs w:val="1"/>
        </w:rPr>
        <w:t xml:space="preserve">Slack and Teams bridging.</w:t>
      </w:r>
      <w:r>
        <w:rPr/>
        <w:t xml:space="preserve"> Both publish first-party Slack and Microsoft Teams integrations; pick based on which channels your team already lives in.</w:t>
      </w:r>
    </w:p>
    <w:p>
      <w:pPr/>
      <w:r>
        <w:rPr/>
        <w:t xml:space="preserve">For teams that prefer to keep Slack as the primary chat layer, the integration depth matters more than native chat parity. Our feature comparison covers which events fire into Slack and which require a webhook bridge. For broader team collaboration tools coverage, see the dedicated page on multi-team workflows.</w:t>
      </w:r>
    </w:p>
    <w:p>
      <w:pPr/>
      <w:r>
        <w:rPr/>
        <w:t xml:space="preserve">Async-first patterns also depend on a documented escalation path. A distributed team that allows every comment to escalate to a phone call across time zones burns out the people whose mornings overlap with everyone else's evenings. The pattern that survives: comments expect a response within the next working day of the assignee's time zone, mentions in dedicated escalation channels expect a same-day response, and a phone-or-video call is a last resort. Both Monday and Vaiz support this without specific tooling — the rule lives in the team handbook, and the platforms enforce it by default through their notification design.</w:t>
      </w:r>
    </w:p>
    <w:p>
      <w:pPr/>
      <w:r>
        <w:rPr/>
        <w:t xml:space="preserve">One subtle but important difference: Vaiz's discussions surface an explicit "resolved" state on each thread, while Monday tracks resolution implicitly through the activity log. For a distributed group, the explicit resolution model reduces the number of "is this still a thing?" follow-ups across time zones — a small UX choice with a meaningful effect on async hygiene over months of use.</w:t>
      </w:r>
    </w:p>
    <w:p>
      <w:pPr>
        <w:spacing w:before="60" w:after="160"/>
      </w:pPr>
      <w:r>
        <w:rPr>
          <w:color w:val="6B485C"/>
          <w:i w:val="1"/>
          <w:iCs w:val="1"/>
        </w:rPr>
        <w:t xml:space="preserve">Keep discussion inside the task on either tool, and Slack stays a chat layer instead of a shadow project tracker.</w:t>
      </w:r>
    </w:p>
    <w:p>
      <w:pPr>
        <w:pStyle w:val="Heading2"/>
      </w:pPr>
      <w:bookmarkStart w:id="3" w:name="_Toc3"/>
      <w:r>
        <w:t>Workflow Transparency Features</w:t>
      </w:r>
      <w:bookmarkEnd w:id="3"/>
    </w:p>
    <w:p>
      <w:pPr>
        <w:spacing w:after="80"/>
      </w:pPr>
      <w:r>
        <w:rPr>
          <w:b w:val="1"/>
          <w:bCs w:val="1"/>
        </w:rPr>
        <w:t xml:space="preserve">Transparency for a distributed team means a stakeholder can answer "where does this stand?" without opening a meeting. Dashboards, timeline views, and shared status pages all serve that end.</w:t>
      </w:r>
    </w:p>
    <w:p>
      <w:pPr/>
      <w:r>
        <w:rPr/>
        <w:t xml:space="preserve">Monday and Vaiz both ship multiple views off the same underlying data: a board can be displayed as kanban, table, timeline, calendar, or chart, and a saved view can be shared by URL. The differences show up in how each handles cross-board roll-ups and the cost of read-only access.</w:t>
      </w:r>
    </w:p>
    <w:p>
      <w:pPr>
        <w:numPr>
          <w:ilvl w:val="0"/>
          <w:numId w:val="5"/>
        </w:numPr>
      </w:pPr>
      <w:r>
        <w:rPr/>
        <w:t xml:space="preserve">Kanban — Standard tier and up — Free tier and up — Both support swimlanes</w:t>
      </w:r>
    </w:p>
    <w:p>
      <w:pPr>
        <w:numPr>
          <w:ilvl w:val="0"/>
          <w:numId w:val="5"/>
        </w:numPr>
      </w:pPr>
      <w:r>
        <w:rPr/>
        <w:t xml:space="preserve">Timeline / Gantt — Standard tier and up — Pro tier — Vaiz exposes dependencies in Pro</w:t>
      </w:r>
    </w:p>
    <w:p>
      <w:pPr>
        <w:numPr>
          <w:ilvl w:val="0"/>
          <w:numId w:val="5"/>
        </w:numPr>
      </w:pPr>
      <w:r>
        <w:rPr/>
        <w:t xml:space="preserve">Cross-board dashboard — Pro adds private dashboards — Workspace-level dashboard — Both aggregate live data</w:t>
      </w:r>
    </w:p>
    <w:p>
      <w:pPr>
        <w:numPr>
          <w:ilvl w:val="0"/>
          <w:numId w:val="5"/>
        </w:numPr>
      </w:pPr>
      <w:r>
        <w:rPr/>
        <w:t xml:space="preserve">Guest / viewer seats — Unlimited viewers on Basic+ — Included in user count — Different cost shapes</w:t>
      </w:r>
    </w:p>
    <w:p>
      <w:pPr>
        <w:numPr>
          <w:ilvl w:val="0"/>
          <w:numId w:val="5"/>
        </w:numPr>
      </w:pPr>
      <w:r>
        <w:rPr/>
        <w:t xml:space="preserve">Shared public link — Yes, board-scoped — Yes, workspace-scoped — Both support password gating on paid tiers</w:t>
      </w:r>
    </w:p>
    <w:p>
      <w:pPr/>
      <w:r>
        <w:rPr/>
        <w:t xml:space="preserve">For a team that runs daily standups across continents, a shared timeline view replaces the live call: each person updates status before logging off, and the next time zone reads the board on the way in. The same pattern works on either platform, and it pairs well with dashboard widgets that summarize blockers, overdue tasks, and capacity at a glance.</w:t>
      </w:r>
    </w:p>
    <w:p>
      <w:pPr/>
      <w:r>
        <w:rPr/>
        <w:t xml:space="preserve">Public link sharing deserves a careful look for distributed groups that include external stakeholders. Both Monday and Vaiz let you generate a URL that shows a board or dashboard in read-only mode without requiring login. The viewer cannot edit, cannot comment, and cannot see archived items. On Monday, this is a board-scoped link; on Vaiz, the link can be workspace-scoped, which is helpful when a client wants visibility into a whole engagement. Both platforms support password gating on paid tiers, which is the right baseline for any link shared with anyone outside the company.</w:t>
      </w:r>
    </w:p>
    <w:p>
      <w:pPr/>
      <w:r>
        <w:rPr/>
        <w:t xml:space="preserve">One discipline that pays off in distributed teams: lock down view-by-default permissions and make "edit" a deliberate grant rather than the default. Both platforms support this through workspace-level access controls. The reason it matters across time zones is that a well-meaning teammate in one geography can accidentally restructure a board overnight, leaving the next time zone confused on Monday morning. Edit access scoped to owners only, with everyone else as a commenter, is a quiet productivity unlock.</w:t>
      </w:r>
    </w:p>
    <w:p>
      <w:pPr>
        <w:spacing w:before="60" w:after="160"/>
      </w:pPr>
      <w:r>
        <w:rPr>
          <w:color w:val="6B485C"/>
          <w:i w:val="1"/>
          <w:iCs w:val="1"/>
        </w:rPr>
        <w:t xml:space="preserve">Pick the view your stakeholders actually open and make it the canonical status page; both tools support that pattern equally well.</w:t>
      </w:r>
    </w:p>
    <w:p>
      <w:pPr>
        <w:pStyle w:val="Heading2"/>
      </w:pPr>
      <w:bookmarkStart w:id="4" w:name="_Toc4"/>
      <w:r>
        <w:t>Productivity Tracking Systems</w:t>
      </w:r>
      <w:bookmarkEnd w:id="4"/>
    </w:p>
    <w:p>
      <w:pPr>
        <w:spacing w:after="80"/>
      </w:pPr>
      <w:r>
        <w:rPr>
          <w:b w:val="1"/>
          <w:bCs w:val="1"/>
        </w:rPr>
        <w:t xml:space="preserve">Productivity tracking across time zones is less about hours logged and more about throughput visibility. The signal you want is whether this team is shipping at the rate you planned.</w:t>
      </w:r>
    </w:p>
    <w:p>
      <w:pPr/>
      <w:r>
        <w:rPr/>
        <w:t xml:space="preserve">Both Monday and Vaiz expose productivity data through dashboards and chart widgets. Monday Pro ships native time tracking and adds workload views that highlight over- and under-capacity assignees. Vaiz includes time tracking from its Pro tier and pairs it with cycle-time and throughput charts at the workspace level. Neither tool surveils keystrokes or screen activity; the data comes from task lifecycle events.</w:t>
      </w:r>
    </w:p>
    <w:p>
      <w:pPr>
        <w:numPr>
          <w:ilvl w:val="0"/>
          <w:numId w:val="6"/>
        </w:numPr>
      </w:pPr>
      <w:r>
        <w:rPr>
          <w:b w:val="1"/>
          <w:bCs w:val="1"/>
        </w:rPr>
        <w:t xml:space="preserve">Cycle time.</w:t>
      </w:r>
      <w:r>
        <w:rPr/>
        <w:t xml:space="preserve"> Average days from "in progress" to "done", useful for spotting bottlenecks in a distributed handoff chain.</w:t>
      </w:r>
    </w:p>
    <w:p>
      <w:pPr>
        <w:numPr>
          <w:ilvl w:val="0"/>
          <w:numId w:val="6"/>
        </w:numPr>
      </w:pPr>
      <w:r>
        <w:rPr>
          <w:b w:val="1"/>
          <w:bCs w:val="1"/>
        </w:rPr>
        <w:t xml:space="preserve">Throughput.</w:t>
      </w:r>
      <w:r>
        <w:rPr/>
        <w:t xml:space="preserve"> Tasks completed per week, charted as a trend line; a steadier number is often more valuable than a higher one.</w:t>
      </w:r>
    </w:p>
    <w:p>
      <w:pPr>
        <w:numPr>
          <w:ilvl w:val="0"/>
          <w:numId w:val="6"/>
        </w:numPr>
      </w:pPr>
      <w:r>
        <w:rPr>
          <w:b w:val="1"/>
          <w:bCs w:val="1"/>
        </w:rPr>
        <w:t xml:space="preserve">Capacity vs commitment.</w:t>
      </w:r>
      <w:r>
        <w:rPr/>
        <w:t xml:space="preserve"> Workload views compare planned hours against the team's availability; both platforms support this on Pro tiers.</w:t>
      </w:r>
    </w:p>
    <w:p>
      <w:pPr>
        <w:numPr>
          <w:ilvl w:val="0"/>
          <w:numId w:val="6"/>
        </w:numPr>
      </w:pPr>
      <w:r>
        <w:rPr>
          <w:b w:val="1"/>
          <w:bCs w:val="1"/>
        </w:rPr>
        <w:t xml:space="preserve">Async-first patterns.</w:t>
      </w:r>
      <w:r>
        <w:rPr/>
        <w:t xml:space="preserve"> Status fields are the productivity signal; train the team to update them at the end of each working block.</w:t>
      </w:r>
    </w:p>
    <w:p>
      <w:pPr/>
      <w:r>
        <w:rPr/>
        <w:t xml:space="preserve">If your team's culture leans toward outcome tracking rather than activity, the dashboard widgets on either platform support it. The deeper read on metrics like throughput and cycle time lives in the productivity tracking guide, which walks through capacity vs commitment charts in more depth. Time-zone overlap views, the kind of widget that surfaces who is online for the next two hours, are a feature both platforms can approximate with a calendar field plus a chart.</w:t>
      </w:r>
    </w:p>
    <w:p>
      <w:pPr/>
      <w:r>
        <w:rPr/>
        <w:t xml:space="preserve">A practical trap that distributed teams hit early: the workload view assumes everyone works the same hours, and across continents that assumption falls apart. The fix is to treat workload as a per-week rather than a per-day figure. Both platforms support a weekly bucket on capacity views, and most distributed teams that succeed with workload management settle on a weekly cadence: Monday morning in the home time zone, Friday afternoon for the wrap-up. Daily workload reports tend to flag false alarms when a team in Tokyo is finishing their day while a team in London is starting theirs.</w:t>
      </w:r>
    </w:p>
    <w:p>
      <w:pPr/>
      <w:r>
        <w:rPr/>
        <w:t xml:space="preserve">For teams that already use a time-tracking tool such as Toggl, Harvest, or Clockify, both platforms integrate with the common ones, and Vaiz Pro also ships a native timer that lives on the task object. The integration choice matters more for distributed groups because a single source of hours data, attached to the same tasks the team is already tracking, removes the reconciliation step that otherwise eats a Friday afternoon every two weeks. The Monday vs Vaiz time tracking comparison covers the native-versus-integrated trade-off in more detail.</w:t>
      </w:r>
    </w:p>
    <w:p>
      <w:pPr>
        <w:spacing w:before="60" w:after="160"/>
      </w:pPr>
      <w:r>
        <w:rPr>
          <w:color w:val="6B485C"/>
          <w:i w:val="1"/>
          <w:iCs w:val="1"/>
        </w:rPr>
        <w:t xml:space="preserve">Track cycle time and throughput, not hours — both platforms expose the data; the team culture decides whether anyone reads it.</w:t>
      </w:r>
    </w:p>
    <w:p>
      <w:pPr>
        <w:pStyle w:val="Heading2"/>
      </w:pPr>
      <w:bookmarkStart w:id="5" w:name="_Toc5"/>
      <w:r>
        <w:t>Best Remote Workflow Practices</w:t>
      </w:r>
      <w:bookmarkEnd w:id="5"/>
    </w:p>
    <w:p>
      <w:pPr>
        <w:spacing w:after="80"/>
      </w:pPr>
      <w:r>
        <w:rPr>
          <w:b w:val="1"/>
          <w:bCs w:val="1"/>
        </w:rPr>
        <w:t xml:space="preserve">The practices below survive on either tool. They are about discipline, not features — the platform is the substrate, not the answer.</w:t>
      </w:r>
    </w:p>
    <w:p>
      <w:pPr/>
      <w:r>
        <w:rPr/>
        <w:t xml:space="preserve">A few habits separate teams that thrive remote from teams that drift. None of them require enterprise tooling; they require a written agreement and a project tool that enforces the agreement by default.</w:t>
      </w:r>
    </w:p>
    <w:p>
      <w:pPr>
        <w:numPr>
          <w:ilvl w:val="0"/>
          <w:numId w:val="7"/>
        </w:numPr>
      </w:pPr>
      <w:r>
        <w:rPr>
          <w:b w:val="1"/>
          <w:bCs w:val="1"/>
        </w:rPr>
        <w:t xml:space="preserve">End-of-day status update.</w:t>
      </w:r>
      <w:r>
        <w:rPr/>
        <w:t xml:space="preserve"> Each person writes a single comment on their open tasks before logging off: what shipped, what is blocked, what is next. The next time zone opens the board and starts from there.</w:t>
      </w:r>
    </w:p>
    <w:p>
      <w:pPr>
        <w:numPr>
          <w:ilvl w:val="0"/>
          <w:numId w:val="7"/>
        </w:numPr>
      </w:pPr>
      <w:r>
        <w:rPr>
          <w:b w:val="1"/>
          <w:bCs w:val="1"/>
        </w:rPr>
        <w:t xml:space="preserve">WIP cap per assignee.</w:t>
      </w:r>
      <w:r>
        <w:rPr/>
        <w:t xml:space="preserve"> Three to five active tasks at most. Both platforms support a personal view filtered by assignee and status, which makes the cap visible.</w:t>
      </w:r>
    </w:p>
    <w:p>
      <w:pPr>
        <w:numPr>
          <w:ilvl w:val="0"/>
          <w:numId w:val="7"/>
        </w:numPr>
      </w:pPr>
      <w:r>
        <w:rPr>
          <w:b w:val="1"/>
          <w:bCs w:val="1"/>
        </w:rPr>
        <w:t xml:space="preserve">Single owner per task.</w:t>
      </w:r>
      <w:r>
        <w:rPr/>
        <w:t xml:space="preserve"> Co-owned tasks become orphaned tasks. Use watchers or followers for the second person who needs to know.</w:t>
      </w:r>
    </w:p>
    <w:p>
      <w:pPr>
        <w:numPr>
          <w:ilvl w:val="0"/>
          <w:numId w:val="7"/>
        </w:numPr>
      </w:pPr>
      <w:r>
        <w:rPr>
          <w:b w:val="1"/>
          <w:bCs w:val="1"/>
        </w:rPr>
        <w:t xml:space="preserve">One dashboard per stakeholder type.</w:t>
      </w:r>
      <w:r>
        <w:rPr/>
        <w:t xml:space="preserve"> Engineering reads a sprint board; leadership reads a portfolio dashboard; clients read a public-link timeline. Don't ask any of them to filter.</w:t>
      </w:r>
    </w:p>
    <w:p>
      <w:pPr>
        <w:numPr>
          <w:ilvl w:val="0"/>
          <w:numId w:val="7"/>
        </w:numPr>
      </w:pPr>
      <w:r>
        <w:rPr>
          <w:b w:val="1"/>
          <w:bCs w:val="1"/>
        </w:rPr>
        <w:t xml:space="preserve">Quarterly tool audit.</w:t>
      </w:r>
      <w:r>
        <w:rPr/>
        <w:t xml:space="preserve"> Once a quarter, archive completed boards and retire stale automations. Both platforms slow down when a workspace fills with dead data.</w:t>
      </w:r>
    </w:p>
    <w:p>
      <w:pPr/>
      <w:r>
        <w:rPr>
          <w:i w:val="1"/>
          <w:iCs w:val="1"/>
        </w:rPr>
        <w:t xml:space="preserve">Editor's note: a 14-person remote agency we spoke with in March 2026 moved from Monday Standard to Vaiz Pro after their seat count crossed the line where unlimited viewers stopped paying for itself. The migration took nine days end-to-end, and their cycle-time chart kept moving in the same direction.</w:t>
      </w:r>
      <w:br/>
      <w:r>
        <w:rPr/>
        <w:t xml:space="preserve">— Renata</w:t>
      </w:r>
    </w:p>
    <w:p>
      <w:pPr/>
      <w:r>
        <w:rPr/>
        <w:t xml:space="preserve">For a deeper read on how teams handle a switch like that, see the migrating from Monday to Vaiz guide for the 90-day rollout pattern. The Monday vs Vaiz review covers the same trade-offs from the reviewer's chair.</w:t>
      </w:r>
    </w:p>
    <w:p>
      <w:pPr/>
      <w:r>
        <w:rPr/>
        <w:t xml:space="preserve">Two more practices worth mentioning that show up in mature distributed teams. First, an explicit "office hours" window per teammate, written into the team handbook and surfaced on the team profile. Both platforms let users add a free-form bio that can list working hours and time zone; an enforced convention here removes the politeness tax of "is now a bad time to ping?" across geographies. Second, a quarterly retrospective on the project tool itself: which boards became canonical, which automations earned their place, which views nobody opens. The team's tool habits drift, and a deliberate prune keeps the workspace honest.</w:t>
      </w:r>
    </w:p>
    <w:p>
      <w:pPr/>
      <w:r>
        <w:rPr/>
        <w:t xml:space="preserve">None of these practices are platform-specific. Monday and Vaiz both support each pattern through their existing feature sets — workspace permissions, dashboard views, the calendar fields, and the comment threads. The work is organizational, not technical. The tool you pick is the substrate; the agreement is what makes the substrate productive across a distributed group.</w:t>
      </w:r>
    </w:p>
    <w:p>
      <w:pPr>
        <w:spacing w:before="60" w:after="160"/>
      </w:pPr>
      <w:r>
        <w:rPr>
          <w:color w:val="6B485C"/>
          <w:i w:val="1"/>
          <w:iCs w:val="1"/>
        </w:rPr>
        <w:t xml:space="preserve">The platform enforces the agreement; the agreement is what makes remote work — write it down and keep it visible.</w:t>
      </w:r>
    </w:p>
    <w:p>
      <w:pPr>
        <w:pStyle w:val="Heading2"/>
      </w:pPr>
      <w:bookmarkStart w:id="6" w:name="_Toc6"/>
      <w:r>
        <w:t>FAQ</w:t>
      </w:r>
      <w:bookmarkEnd w:id="6"/>
    </w:p>
    <w:p>
      <w:pPr>
        <w:spacing w:before="80"/>
      </w:pPr>
      <w:r>
        <w:rPr>
          <w:b w:val="1"/>
          <w:bCs w:val="1"/>
        </w:rPr>
        <w:t xml:space="preserve">Which platform handles time zones better for remote teams?</w:t>
      </w:r>
    </w:p>
    <w:p>
      <w:pPr>
        <w:spacing w:after="60"/>
      </w:pPr>
      <w:r>
        <w:rPr/>
        <w:t xml:space="preserve">Both surface time-zone context inside the user profile and let assignees mute notifications outside working hours. Neither has a dedicated "follow-the-sun" view yet, but a calendar field combined with a dashboard chart approximates one on either tool. The deciding factor is usually notification design, not time-zone math.</w:t>
      </w:r>
    </w:p>
    <w:p>
      <w:pPr>
        <w:spacing w:before="80"/>
      </w:pPr>
      <w:r>
        <w:rPr>
          <w:b w:val="1"/>
          <w:bCs w:val="1"/>
        </w:rPr>
        <w:t xml:space="preserve">Can a remote team really run on the Vaiz free tier?</w:t>
      </w:r>
    </w:p>
    <w:p>
      <w:pPr>
        <w:spacing w:after="60"/>
      </w:pPr>
      <w:r>
        <w:rPr/>
        <w:t xml:space="preserve">For a pod of up to 10 people with modest storage needs, yes. The Vaiz Free plan caps at 10 users, 2 GB of storage, and 100 automation actions per month. Most remote teams of that size stay inside those limits comfortably until they need unlimited automations or larger file attachments, at which point Vaiz Pro at \$5 per user per month is the natural step.</w:t>
      </w:r>
    </w:p>
    <w:p>
      <w:pPr>
        <w:spacing w:before="80"/>
      </w:pPr>
      <w:r>
        <w:rPr>
          <w:b w:val="1"/>
          <w:bCs w:val="1"/>
        </w:rPr>
        <w:t xml:space="preserve">Does Monday charge for viewers on remote teams?</w:t>
      </w:r>
    </w:p>
    <w:p>
      <w:pPr>
        <w:spacing w:after="60"/>
      </w:pPr>
      <w:r>
        <w:rPr/>
        <w:t xml:space="preserve">Starting on the Basic plan, Monday includes unlimited viewers — read-only users who can see boards but not edit. That is useful for client stakeholders or executives who need visibility without a working seat. On the Free plan, the cap is 2 total seats, so any third participant — viewer or editor — requires a paid plan.</w:t>
      </w:r>
    </w:p>
    <w:p>
      <w:pPr>
        <w:spacing w:before="80"/>
      </w:pPr>
      <w:r>
        <w:rPr>
          <w:b w:val="1"/>
          <w:bCs w:val="1"/>
        </w:rPr>
        <w:t xml:space="preserve">How do both tools handle async communication?</w:t>
      </w:r>
    </w:p>
    <w:p>
      <w:pPr>
        <w:spacing w:after="60"/>
      </w:pPr>
      <w:r>
        <w:rPr/>
        <w:t xml:space="preserve">Both platforms thread discussion inside the task itself rather than in a separate chat channel. Monday calls this Updates; Vaiz calls it Discussions. Each supports @-mentions, file attachments, and email-style replies. Voice notes are native on Vaiz mobile; on Monday the same workflow currently uses an external file upload. Slack and Microsoft Teams integrations are available on both.</w:t>
      </w:r>
    </w:p>
    <w:p>
      <w:pPr>
        <w:spacing w:before="80"/>
      </w:pPr>
      <w:r>
        <w:rPr>
          <w:b w:val="1"/>
          <w:bCs w:val="1"/>
        </w:rPr>
        <w:t xml:space="preserve">What about security for distributed teams crossing borders?</w:t>
      </w:r>
    </w:p>
    <w:p>
      <w:pPr>
        <w:spacing w:after="60"/>
      </w:pPr>
      <w:r>
        <w:rPr/>
        <w:t xml:space="preserve">Both vendors publish SOC 2 Type II reports. ISO 27001 status varies by tier and region. Monday Enterprise adds SCIM, audit log, and a 99.9 percent SLA. Vaiz Enterprise offers a similar control set plus an optional self-hosted deployment for teams with data-residency requirements. The Monday vs Vaiz security page goes deeper on permissions and SSO.</w:t>
      </w:r>
    </w:p>
    <w:p>
      <w:pPr>
        <w:spacing w:before="240"/>
      </w:pPr>
      <w:r>
        <w:rPr>
          <w:color w:val="6B485C"/>
          <w:sz w:val="18"/>
          <w:szCs w:val="18"/>
        </w:rPr>
        <w:t xml:space="preserve">Full article: </w:t>
      </w:r>
      <w:hyperlink r:id="rId7" w:history="1">
        <w:r>
          <w:rPr>
            <w:color w:val="DB2777"/>
            <w:sz w:val="18"/>
            <w:szCs w:val="18"/>
            <w:u w:val="single"/>
          </w:rPr>
          <w:t xml:space="preserve">https://mondayvsvaiz.com/monday-vs-vaiz-remote-teams</w:t>
        </w:r>
      </w:hyperlink>
    </w:p>
    <w:p>
      <w:pPr>
        <w:spacing w:before="120"/>
      </w:pPr>
      <w:r>
        <w:rPr>
          <w:color w:val="6B485C"/>
          <w:sz w:val="16"/>
          <w:szCs w:val="16"/>
        </w:rPr>
        <w:t xml:space="preserve">Monday vs Vaiz earns referral fees when readers sign up for Vaiz through links on this site. Coverage stays anchored to vendor-published facts and buyer-scenario evaluation.</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3A4A1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3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2F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9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97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DB2777"/>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dayvsvaiz.com/monday-vs-vaiz-remote-te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Monday vs Vaiz</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Caine, Senior Editor</dc:creator>
  <dc:title>Monday vs Vaiz for Remote Team Management</dc:title>
  <dc:description>Compare remote collaboration, workflow visibility, and productivity tools in Monday vs Vaiz.</dc:description>
  <dc:subject>Monday vs Vaiz for Remote Teams</dc:subject>
  <cp:keywords/>
  <cp:category/>
  <cp:lastModifiedBy/>
  <dcterms:created xsi:type="dcterms:W3CDTF">2026-06-11T15:19:23+00:00</dcterms:created>
  <dcterms:modified xsi:type="dcterms:W3CDTF">2026-06-11T15:19:23+00:00</dcterms:modified>
</cp:coreProperties>
</file>

<file path=docProps/custom.xml><?xml version="1.0" encoding="utf-8"?>
<Properties xmlns="http://schemas.openxmlformats.org/officeDocument/2006/custom-properties" xmlns:vt="http://schemas.openxmlformats.org/officeDocument/2006/docPropsVTypes"/>
</file>